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61D16" w:rsidRDefault="00A01C3E">
      <w:pPr>
        <w:pStyle w:val="Tytu"/>
      </w:pPr>
      <w:bookmarkStart w:id="0" w:name="_5m2ycgqupsyx" w:colFirst="0" w:colLast="0"/>
      <w:bookmarkEnd w:id="0"/>
      <w:r>
        <w:t>7700 zł za metr i rekordowy wzrost cen na wrocławskim rynku pierwotnym</w:t>
      </w:r>
    </w:p>
    <w:p w14:paraId="00000002" w14:textId="77777777" w:rsidR="00D61D16" w:rsidRDefault="00A01C3E">
      <w:r>
        <w:t xml:space="preserve">Prawie 7700 zł za metr kwadratowy – średnio tyle wrocławscy deweloperzy żądali za metr kwadratowy mieszkania w 2019 roku. Dane dotyczące cen na rynku pierwotnym opublikował </w:t>
      </w:r>
      <w:proofErr w:type="spellStart"/>
      <w:r>
        <w:t>Otodom</w:t>
      </w:r>
      <w:proofErr w:type="spellEnd"/>
      <w:r>
        <w:t>, najpopularniejszy serwis nieruchomości. Wynika z nich, że stolica Dolnego Ś</w:t>
      </w:r>
      <w:r>
        <w:t>ląska była w ubiegłym roku jednym z miast, w których mieszkania drożały najszybciej.</w:t>
      </w:r>
    </w:p>
    <w:p w14:paraId="00000003" w14:textId="77777777" w:rsidR="00D61D16" w:rsidRDefault="00A01C3E">
      <w:r>
        <w:t>Średnia wrocławska cena, 7677 zł, należy do najwyższych w kraju. Deweloperzy więcej żądają tylko w Warszawie (8844 zł), Krakowie (8178 zł) i Gdańsku (8155 zł). Najtaniej j</w:t>
      </w:r>
      <w:r>
        <w:t>est w Łodzi (5905 zł), Szczecinie (6374 zł) i Katowicach (6836 zł).</w:t>
      </w:r>
    </w:p>
    <w:p w14:paraId="00000004" w14:textId="2599EB50" w:rsidR="00D61D16" w:rsidRDefault="00A01C3E">
      <w:r>
        <w:rPr>
          <w:i/>
        </w:rPr>
        <w:t>– Wrocław zajmuje czwarte miejsce w Polsce nie tylko pod względem wysokości cen mieszkań, ale i dynamiki ich wzrostu. W 2019 metr kwadratowy w nowym mieszkaniu kosztował tam o 17% więcej n</w:t>
      </w:r>
      <w:r>
        <w:rPr>
          <w:i/>
        </w:rPr>
        <w:t>iż rok wcześniej. W stosunku do roku 2018 rynek pierwotny bardziej drożał jedynie w Gdańsku (21%), Katowicach (20%) i Szczecinie (19%). U źródeł tak drastycznych podwyżek stoją wysoki popyt, napędzany dodatkowo przez zakupy inwestycyjne, niskie stopy proce</w:t>
      </w:r>
      <w:r>
        <w:rPr>
          <w:i/>
        </w:rPr>
        <w:t>ntowe, coraz droższą pracę i materiały budowlane</w:t>
      </w:r>
      <w:r>
        <w:t xml:space="preserve"> – zauważa Michał </w:t>
      </w:r>
      <w:proofErr w:type="spellStart"/>
      <w:r>
        <w:t>Szczudlak</w:t>
      </w:r>
      <w:proofErr w:type="spellEnd"/>
      <w:r>
        <w:t xml:space="preserve">, </w:t>
      </w:r>
      <w:proofErr w:type="spellStart"/>
      <w:r>
        <w:t>Head</w:t>
      </w:r>
      <w:proofErr w:type="spellEnd"/>
      <w:r>
        <w:t xml:space="preserve"> of Data and Analytics </w:t>
      </w:r>
      <w:proofErr w:type="spellStart"/>
      <w:r>
        <w:t>Otodom</w:t>
      </w:r>
      <w:proofErr w:type="spellEnd"/>
      <w:r>
        <w:t>.</w:t>
      </w:r>
    </w:p>
    <w:p w14:paraId="1CE51636" w14:textId="4297727F" w:rsidR="00A01C3E" w:rsidRDefault="00A01C3E" w:rsidP="00A01C3E">
      <w:pPr>
        <w:jc w:val="center"/>
      </w:pPr>
      <w:bookmarkStart w:id="1" w:name="_GoBack"/>
      <w:bookmarkEnd w:id="1"/>
      <w:r>
        <w:rPr>
          <w:noProof/>
        </w:rPr>
        <w:drawing>
          <wp:inline distT="0" distB="0" distL="0" distR="0" wp14:anchorId="47103B57" wp14:editId="5CF379BC">
            <wp:extent cx="2628053" cy="2733127"/>
            <wp:effectExtent l="0" t="0" r="1270" b="0"/>
            <wp:docPr id="1" name="Obraz 1" descr="Obraz zawierający tekst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 ceny mieszkań pierwotny 2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515" cy="276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5" w14:textId="77777777" w:rsidR="00D61D16" w:rsidRDefault="00A01C3E">
      <w:r>
        <w:t xml:space="preserve">Wrocławianie, niezależnie czy wybiorą mieszkania z rynku wtórnego, czy nowy lokal prosto od dewelopera, muszą więc głęboko sięgnąć do kieszeni. </w:t>
      </w:r>
      <w:r>
        <w:t xml:space="preserve">Pewnym pocieszeniem może być fakt, że jest w czym wybierać. Obecnie w </w:t>
      </w:r>
      <w:proofErr w:type="spellStart"/>
      <w:r>
        <w:t>Otodom</w:t>
      </w:r>
      <w:proofErr w:type="spellEnd"/>
      <w:r>
        <w:t xml:space="preserve"> znaleźć można oferty z 109 nowych inwestycji z Wrocławia i najbliższych okolic.</w:t>
      </w:r>
    </w:p>
    <w:sectPr w:rsidR="00D61D1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16"/>
    <w:rsid w:val="00A01C3E"/>
    <w:rsid w:val="00D6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2DDCEA"/>
  <w15:docId w15:val="{76DAFD28-E85F-C24A-AC1F-D34E78AA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Jarosław Krawczyk</cp:lastModifiedBy>
  <cp:revision>2</cp:revision>
  <dcterms:created xsi:type="dcterms:W3CDTF">2020-02-24T10:55:00Z</dcterms:created>
  <dcterms:modified xsi:type="dcterms:W3CDTF">2020-02-24T10:55:00Z</dcterms:modified>
</cp:coreProperties>
</file>